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35" w:rsidRPr="00CD6035" w:rsidRDefault="006A58B2" w:rsidP="00CD60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603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="00CD603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5531D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5531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D6035" w:rsidRPr="00CD6035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CD6035">
        <w:rPr>
          <w:rFonts w:ascii="Times New Roman" w:hAnsi="Times New Roman" w:cs="Times New Roman"/>
          <w:b/>
          <w:sz w:val="28"/>
          <w:szCs w:val="28"/>
        </w:rPr>
        <w:t>ое</w:t>
      </w:r>
      <w:r w:rsidR="00CD6035" w:rsidRPr="00CD60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6035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5531D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D6035" w:rsidRPr="00CD6035">
        <w:rPr>
          <w:rFonts w:ascii="Times New Roman" w:hAnsi="Times New Roman" w:cs="Times New Roman"/>
          <w:b/>
          <w:sz w:val="28"/>
          <w:szCs w:val="28"/>
        </w:rPr>
        <w:t>д</w:t>
      </w:r>
      <w:r w:rsidR="00CD6035" w:rsidRPr="00CD6035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="00CD6035">
        <w:rPr>
          <w:rFonts w:ascii="Times New Roman" w:hAnsi="Times New Roman" w:cs="Times New Roman"/>
          <w:b/>
          <w:sz w:val="28"/>
          <w:szCs w:val="28"/>
        </w:rPr>
        <w:t>ой</w:t>
      </w:r>
      <w:r w:rsidR="00CD6035" w:rsidRPr="00CD6035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CD6035">
        <w:rPr>
          <w:rFonts w:ascii="Times New Roman" w:hAnsi="Times New Roman" w:cs="Times New Roman"/>
          <w:b/>
          <w:sz w:val="28"/>
          <w:szCs w:val="28"/>
        </w:rPr>
        <w:t>ой</w:t>
      </w:r>
      <w:r w:rsidR="00CD6035" w:rsidRPr="00CD603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531D5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="00CD6035" w:rsidRPr="00CD6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035" w:rsidRPr="00CD6035" w:rsidRDefault="00CD6035" w:rsidP="00CD60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6035">
        <w:rPr>
          <w:rFonts w:ascii="Times New Roman" w:hAnsi="Times New Roman" w:cs="Times New Roman"/>
          <w:b/>
          <w:sz w:val="28"/>
          <w:szCs w:val="28"/>
        </w:rPr>
        <w:t xml:space="preserve">по подготовке к обучению грамоте </w:t>
      </w:r>
    </w:p>
    <w:p w:rsidR="00CD6035" w:rsidRPr="00CD6035" w:rsidRDefault="00CD6035" w:rsidP="00CD60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6035">
        <w:rPr>
          <w:rFonts w:ascii="Times New Roman" w:hAnsi="Times New Roman" w:cs="Times New Roman"/>
          <w:b/>
          <w:sz w:val="28"/>
          <w:szCs w:val="28"/>
        </w:rPr>
        <w:t xml:space="preserve">детей 6-7 лет </w:t>
      </w:r>
      <w:r w:rsidRPr="00CD6035">
        <w:rPr>
          <w:rFonts w:ascii="Times New Roman" w:hAnsi="Times New Roman" w:cs="Times New Roman"/>
          <w:b/>
          <w:sz w:val="28"/>
          <w:szCs w:val="28"/>
        </w:rPr>
        <w:br/>
        <w:t>(кружок «Пиши-</w:t>
      </w:r>
      <w:proofErr w:type="spellStart"/>
      <w:r w:rsidRPr="00CD6035">
        <w:rPr>
          <w:rFonts w:ascii="Times New Roman" w:hAnsi="Times New Roman" w:cs="Times New Roman"/>
          <w:b/>
          <w:sz w:val="28"/>
          <w:szCs w:val="28"/>
        </w:rPr>
        <w:t>Читайка</w:t>
      </w:r>
      <w:proofErr w:type="spellEnd"/>
      <w:r w:rsidRPr="00CD6035">
        <w:rPr>
          <w:rFonts w:ascii="Times New Roman" w:hAnsi="Times New Roman" w:cs="Times New Roman"/>
          <w:b/>
          <w:sz w:val="28"/>
          <w:szCs w:val="28"/>
        </w:rPr>
        <w:t>»)</w:t>
      </w:r>
    </w:p>
    <w:p w:rsidR="006A58B2" w:rsidRPr="00A862AD" w:rsidRDefault="006A58B2" w:rsidP="006A58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8B2" w:rsidRPr="00817C01" w:rsidRDefault="006A58B2" w:rsidP="006A58B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A58B2" w:rsidRDefault="006A58B2" w:rsidP="006A58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МБДОУ</w:t>
      </w:r>
      <w:r w:rsidRPr="004A5732">
        <w:rPr>
          <w:rFonts w:ascii="Times New Roman" w:hAnsi="Times New Roman" w:cs="Times New Roman"/>
          <w:sz w:val="24"/>
          <w:szCs w:val="24"/>
        </w:rPr>
        <w:t xml:space="preserve">  создана  необходимая  материально-техническая  база,  которая обеспечивает  </w:t>
      </w:r>
      <w:r>
        <w:rPr>
          <w:rFonts w:ascii="Times New Roman" w:hAnsi="Times New Roman" w:cs="Times New Roman"/>
          <w:sz w:val="24"/>
          <w:szCs w:val="24"/>
        </w:rPr>
        <w:t>достаточный</w:t>
      </w:r>
      <w:r w:rsidRPr="004A5732">
        <w:rPr>
          <w:rFonts w:ascii="Times New Roman" w:hAnsi="Times New Roman" w:cs="Times New Roman"/>
          <w:sz w:val="24"/>
          <w:szCs w:val="24"/>
        </w:rPr>
        <w:t xml:space="preserve">  уровень </w:t>
      </w:r>
      <w:r>
        <w:rPr>
          <w:rFonts w:ascii="Times New Roman" w:hAnsi="Times New Roman" w:cs="Times New Roman"/>
          <w:sz w:val="24"/>
          <w:szCs w:val="24"/>
        </w:rPr>
        <w:t>подготовки детей к обучению грамоте в школе.  Условия,  созданные  в  ДОУ</w:t>
      </w:r>
      <w:r w:rsidRPr="004A5732">
        <w:rPr>
          <w:rFonts w:ascii="Times New Roman" w:hAnsi="Times New Roman" w:cs="Times New Roman"/>
          <w:sz w:val="24"/>
          <w:szCs w:val="24"/>
        </w:rPr>
        <w:t xml:space="preserve">, направлены на комфортное пребывание ребёнка – дошкольника в учреждении, способствуют  эмоциональному  благополучию,  соответствуют  возрасту  детей, современным  санитарным  требованиям  и  ФГОС </w:t>
      </w:r>
      <w:proofErr w:type="gramStart"/>
      <w:r w:rsidRPr="004A5732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7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5732">
        <w:rPr>
          <w:rFonts w:ascii="Times New Roman" w:hAnsi="Times New Roman" w:cs="Times New Roman"/>
          <w:sz w:val="24"/>
          <w:szCs w:val="24"/>
        </w:rPr>
        <w:t xml:space="preserve">  у</w:t>
      </w:r>
      <w:r>
        <w:rPr>
          <w:rFonts w:ascii="Times New Roman" w:hAnsi="Times New Roman" w:cs="Times New Roman"/>
          <w:sz w:val="24"/>
          <w:szCs w:val="24"/>
        </w:rPr>
        <w:t>словиям  реализации Программы.</w:t>
      </w:r>
    </w:p>
    <w:p w:rsidR="006A58B2" w:rsidRDefault="006A58B2" w:rsidP="006A58B2">
      <w:pPr>
        <w:autoSpaceDE w:val="0"/>
        <w:autoSpaceDN w:val="0"/>
        <w:adjustRightInd w:val="0"/>
        <w:spacing w:before="75" w:after="75" w:line="240" w:lineRule="auto"/>
        <w:ind w:left="426" w:right="75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Оснащение  помещения для подгрупповых занятий:</w:t>
      </w:r>
    </w:p>
    <w:p w:rsidR="006A58B2" w:rsidRDefault="006A58B2" w:rsidP="006A58B2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рабочий стол учителя-логопеда; </w:t>
      </w:r>
    </w:p>
    <w:p w:rsidR="006A58B2" w:rsidRDefault="006A58B2" w:rsidP="006A58B2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детские столы, </w:t>
      </w:r>
    </w:p>
    <w:p w:rsidR="006A58B2" w:rsidRDefault="006A58B2" w:rsidP="006A58B2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стулья; </w:t>
      </w:r>
    </w:p>
    <w:p w:rsidR="006A58B2" w:rsidRDefault="006A58B2" w:rsidP="006A58B2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учебная (магнитная) доска; </w:t>
      </w:r>
    </w:p>
    <w:p w:rsidR="006A58B2" w:rsidRPr="00E73980" w:rsidRDefault="006A58B2" w:rsidP="006A58B2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>
        <w:t>мольберты</w:t>
      </w:r>
    </w:p>
    <w:p w:rsidR="006A58B2" w:rsidRDefault="006A58B2" w:rsidP="006A58B2">
      <w:pPr>
        <w:pStyle w:val="a4"/>
        <w:spacing w:before="0" w:beforeAutospacing="0" w:after="0" w:afterAutospacing="0"/>
        <w:ind w:left="780"/>
        <w:contextualSpacing/>
        <w:jc w:val="both"/>
        <w:rPr>
          <w:u w:val="single"/>
        </w:rPr>
      </w:pPr>
    </w:p>
    <w:p w:rsidR="006A58B2" w:rsidRPr="00E73980" w:rsidRDefault="006A58B2" w:rsidP="006A58B2">
      <w:pPr>
        <w:pStyle w:val="a4"/>
        <w:spacing w:before="0" w:beforeAutospacing="0" w:after="0" w:afterAutospacing="0"/>
        <w:ind w:left="780"/>
        <w:contextualSpacing/>
        <w:jc w:val="both"/>
        <w:rPr>
          <w:u w:val="single"/>
        </w:rPr>
      </w:pPr>
      <w:r w:rsidRPr="00E73980">
        <w:rPr>
          <w:u w:val="single"/>
        </w:rPr>
        <w:t>Учебно-методическая литература</w:t>
      </w:r>
    </w:p>
    <w:p w:rsidR="006A58B2" w:rsidRPr="00E73980" w:rsidRDefault="006A58B2" w:rsidP="006A58B2">
      <w:pPr>
        <w:pStyle w:val="a4"/>
        <w:spacing w:before="0" w:beforeAutospacing="0" w:after="0" w:afterAutospacing="0"/>
        <w:ind w:left="780"/>
        <w:contextualSpacing/>
        <w:jc w:val="both"/>
      </w:pPr>
    </w:p>
    <w:p w:rsidR="006A58B2" w:rsidRDefault="006A58B2" w:rsidP="006A5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Л.Е., </w:t>
      </w:r>
      <w:proofErr w:type="spellStart"/>
      <w:r>
        <w:rPr>
          <w:rFonts w:ascii="Times New Roman" w:hAnsi="Times New Roman"/>
          <w:sz w:val="24"/>
          <w:szCs w:val="24"/>
        </w:rPr>
        <w:t>Варенцова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Дурова Н.В., Невская Л.Н. Обучение дошкольников грамоте. – М., 2004.</w:t>
      </w:r>
    </w:p>
    <w:p w:rsidR="006A58B2" w:rsidRDefault="006A58B2" w:rsidP="006A5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F5A">
        <w:rPr>
          <w:rFonts w:ascii="Times New Roman" w:hAnsi="Times New Roman"/>
          <w:sz w:val="24"/>
          <w:szCs w:val="24"/>
        </w:rPr>
        <w:t>Кузнецова Е.В., Тихо</w:t>
      </w:r>
      <w:r>
        <w:rPr>
          <w:rFonts w:ascii="Times New Roman" w:hAnsi="Times New Roman"/>
          <w:sz w:val="24"/>
          <w:szCs w:val="24"/>
        </w:rPr>
        <w:t>нова И.А. Ступеньки к школе. – М., 1999.</w:t>
      </w:r>
    </w:p>
    <w:p w:rsidR="006A58B2" w:rsidRPr="00E61F5A" w:rsidRDefault="006A58B2" w:rsidP="006A5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F5A">
        <w:rPr>
          <w:rFonts w:ascii="Times New Roman" w:hAnsi="Times New Roman"/>
          <w:sz w:val="24"/>
          <w:szCs w:val="24"/>
        </w:rPr>
        <w:t>Максаков А.И. Правильно говорит ваш ребенок. – М., 2006.</w:t>
      </w:r>
    </w:p>
    <w:p w:rsidR="006A58B2" w:rsidRDefault="006A58B2" w:rsidP="006A5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980">
        <w:rPr>
          <w:rFonts w:ascii="Times New Roman" w:hAnsi="Times New Roman"/>
          <w:sz w:val="24"/>
          <w:szCs w:val="24"/>
        </w:rPr>
        <w:t xml:space="preserve">Миронова Н.М. Развиваем фонематическое восприятие у детей </w:t>
      </w:r>
      <w:proofErr w:type="gramStart"/>
      <w:r w:rsidRPr="00E73980">
        <w:rPr>
          <w:rFonts w:ascii="Times New Roman" w:hAnsi="Times New Roman"/>
          <w:sz w:val="24"/>
          <w:szCs w:val="24"/>
        </w:rPr>
        <w:t>подготовительной</w:t>
      </w:r>
      <w:proofErr w:type="gramEnd"/>
      <w:r w:rsidRPr="00E73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80">
        <w:rPr>
          <w:rFonts w:ascii="Times New Roman" w:hAnsi="Times New Roman"/>
          <w:sz w:val="24"/>
          <w:szCs w:val="24"/>
        </w:rPr>
        <w:t>логогруппы</w:t>
      </w:r>
      <w:proofErr w:type="spellEnd"/>
      <w:r w:rsidRPr="00E73980">
        <w:rPr>
          <w:rFonts w:ascii="Times New Roman" w:hAnsi="Times New Roman"/>
          <w:sz w:val="24"/>
          <w:szCs w:val="24"/>
        </w:rPr>
        <w:t>. Альбом упражнений для дошкольников с речевыми нарушениями. – М., 2011.</w:t>
      </w:r>
    </w:p>
    <w:p w:rsidR="006A58B2" w:rsidRDefault="006A58B2" w:rsidP="006A5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Маханева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М.Д., </w:t>
      </w:r>
      <w:proofErr w:type="spellStart"/>
      <w:r>
        <w:rPr>
          <w:rFonts w:ascii="Times New Roman" w:hAnsi="Times New Roman"/>
          <w:sz w:val="24"/>
          <w:szCs w:val="24"/>
        </w:rPr>
        <w:t>Гоглева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/>
          <w:sz w:val="24"/>
          <w:szCs w:val="24"/>
        </w:rPr>
        <w:t>Цыбирева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Обучение грамоте детей 5-7 лет. – М., 2010.</w:t>
      </w:r>
    </w:p>
    <w:p w:rsidR="006A58B2" w:rsidRDefault="006A58B2" w:rsidP="006A5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Новоторцева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Учимся читать: обучение грамоте в детском саду и дома. – Ярославль, 1998.</w:t>
      </w:r>
    </w:p>
    <w:p w:rsidR="006A58B2" w:rsidRDefault="006A58B2" w:rsidP="006A5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Новоторцева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Учимся писать: обучение грамоте в детском саду. – Ярославль, 1998.</w:t>
      </w:r>
    </w:p>
    <w:p w:rsidR="006A58B2" w:rsidRDefault="006A58B2" w:rsidP="006A5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Управителева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Обучение грамоте в детском саду. – Ярославль, 2006.</w:t>
      </w:r>
    </w:p>
    <w:p w:rsidR="006A58B2" w:rsidRDefault="006A58B2" w:rsidP="006A5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Нефедова Е.А. Ускоренный курс для подготовки детей к школе. – М., 2006.</w:t>
      </w:r>
    </w:p>
    <w:p w:rsidR="006A58B2" w:rsidRDefault="006A58B2" w:rsidP="006A5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грамоте детей дошкольного возраста (планы занятий). Сост. Г.Ф. Марцинкевич. – Волгоград, 2000.</w:t>
      </w:r>
    </w:p>
    <w:p w:rsidR="006A58B2" w:rsidRPr="00E73980" w:rsidRDefault="006A58B2" w:rsidP="006A58B2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i/>
          <w:sz w:val="24"/>
          <w:szCs w:val="24"/>
        </w:rPr>
      </w:pPr>
    </w:p>
    <w:p w:rsidR="006A58B2" w:rsidRDefault="006A58B2" w:rsidP="006A58B2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Учебно-дидактическое обеспечение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6960"/>
      </w:tblGrid>
      <w:tr w:rsidR="006A58B2" w:rsidTr="003605E8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8B2" w:rsidRDefault="006A58B2" w:rsidP="0036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8B2" w:rsidRDefault="006A58B2" w:rsidP="0036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Дидактические игры и пособия</w:t>
            </w:r>
          </w:p>
        </w:tc>
      </w:tr>
      <w:tr w:rsidR="006A58B2" w:rsidTr="003605E8">
        <w:trPr>
          <w:trHeight w:val="40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8B2" w:rsidRDefault="006A58B2" w:rsidP="00360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фонематического восприятия и навыков звукового анализа.</w:t>
            </w:r>
          </w:p>
          <w:p w:rsidR="006A58B2" w:rsidRDefault="006A58B2" w:rsidP="003605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грамоте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8B2" w:rsidRDefault="006A58B2" w:rsidP="003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-Самодельные пособия на развитие фонематического слуха, звукового анализа: «Синичка»,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Твердый-мягкий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«Звуковые домики», «Звуковые человечки»</w:t>
            </w:r>
          </w:p>
          <w:p w:rsidR="006A58B2" w:rsidRDefault="006A58B2" w:rsidP="006A58B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Схемы и наборы для полного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-слогового анализа и анализа предложений (демонстрационный и раздаточный материал)</w:t>
            </w:r>
          </w:p>
          <w:p w:rsidR="006A58B2" w:rsidRDefault="006A58B2" w:rsidP="0036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-Магнитная азбука, кассы букв, наборное полотно с буквами; занимательные материалы по обучению чтению (ребусы,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кросс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ворды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др.)</w:t>
            </w:r>
          </w:p>
          <w:p w:rsidR="006A58B2" w:rsidRDefault="006A58B2" w:rsidP="0036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Детские книжки из серии «Читаем по слогам»</w:t>
            </w:r>
          </w:p>
          <w:p w:rsidR="006A58B2" w:rsidRDefault="006A58B2" w:rsidP="0036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Буквари Н.С. Жуковой</w:t>
            </w:r>
          </w:p>
          <w:p w:rsidR="006A58B2" w:rsidRDefault="006A58B2" w:rsidP="0036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Таблицы для чтения слов, предложений, текстов.</w:t>
            </w:r>
          </w:p>
          <w:p w:rsidR="006A58B2" w:rsidRDefault="006A58B2" w:rsidP="0036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Модели, схемы; звуковые линейки.</w:t>
            </w:r>
          </w:p>
          <w:p w:rsidR="006A58B2" w:rsidRDefault="006A58B2" w:rsidP="0036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Карточки для индивидуального чтения</w:t>
            </w:r>
          </w:p>
        </w:tc>
      </w:tr>
      <w:tr w:rsidR="006A58B2" w:rsidTr="003605E8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8B2" w:rsidRDefault="006A58B2" w:rsidP="003605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Формирование лексико-грамматического строя речи, связной речи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8B2" w:rsidRDefault="006A58B2" w:rsidP="003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Наборы предметных и сюжетных картинок;</w:t>
            </w:r>
          </w:p>
          <w:p w:rsidR="006A58B2" w:rsidRDefault="006A58B2" w:rsidP="003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Пособия: «Многозначные слова», «Ударение», «Антонимы», «Определения», «Родственные слова» и др.</w:t>
            </w:r>
          </w:p>
          <w:p w:rsidR="006A58B2" w:rsidRDefault="006A58B2" w:rsidP="003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B2" w:rsidTr="003605E8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8B2" w:rsidRDefault="006A58B2" w:rsidP="003605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мелкой моторики,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8B2" w:rsidRDefault="006A58B2" w:rsidP="003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 «Пиши – стирай»</w:t>
            </w:r>
          </w:p>
          <w:p w:rsidR="006A58B2" w:rsidRDefault="006A58B2" w:rsidP="003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наборы ручек 2-х цветов</w:t>
            </w:r>
          </w:p>
          <w:p w:rsidR="006A58B2" w:rsidRDefault="006A58B2" w:rsidP="003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тетради в клетку</w:t>
            </w:r>
          </w:p>
        </w:tc>
      </w:tr>
    </w:tbl>
    <w:p w:rsidR="00D850A2" w:rsidRDefault="00D850A2"/>
    <w:sectPr w:rsidR="00D8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F1E"/>
    <w:multiLevelType w:val="hybridMultilevel"/>
    <w:tmpl w:val="CE867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AC3191"/>
    <w:multiLevelType w:val="hybridMultilevel"/>
    <w:tmpl w:val="1B62F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33B6D"/>
    <w:multiLevelType w:val="hybridMultilevel"/>
    <w:tmpl w:val="1C146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25"/>
    <w:rsid w:val="0038438F"/>
    <w:rsid w:val="005531D5"/>
    <w:rsid w:val="006A58B2"/>
    <w:rsid w:val="00CD6035"/>
    <w:rsid w:val="00D850A2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B2"/>
    <w:pPr>
      <w:ind w:left="720"/>
      <w:contextualSpacing/>
    </w:pPr>
  </w:style>
  <w:style w:type="paragraph" w:styleId="a4">
    <w:name w:val="Normal (Web)"/>
    <w:basedOn w:val="a"/>
    <w:unhideWhenUsed/>
    <w:rsid w:val="006A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B2"/>
    <w:pPr>
      <w:ind w:left="720"/>
      <w:contextualSpacing/>
    </w:pPr>
  </w:style>
  <w:style w:type="paragraph" w:styleId="a4">
    <w:name w:val="Normal (Web)"/>
    <w:basedOn w:val="a"/>
    <w:unhideWhenUsed/>
    <w:rsid w:val="006A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2346</Characters>
  <Application>Microsoft Office Word</Application>
  <DocSecurity>0</DocSecurity>
  <Lines>19</Lines>
  <Paragraphs>5</Paragraphs>
  <ScaleCrop>false</ScaleCrop>
  <Company>Krokoz™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2019-04-19T09:38:00Z</dcterms:created>
  <dcterms:modified xsi:type="dcterms:W3CDTF">2019-04-19T09:42:00Z</dcterms:modified>
</cp:coreProperties>
</file>